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right="114"/>
        <w:jc w:val="right"/>
      </w:pPr>
      <w:r>
        <w:rPr>
          <w:spacing w:val="-2"/>
        </w:rPr>
        <w:t>15.07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Title"/>
        <w:spacing w:line="276" w:lineRule="auto"/>
        <w:rPr>
          <w:u w:val="none"/>
        </w:rPr>
      </w:pPr>
      <w:r>
        <w:rPr>
          <w:u w:val="single"/>
        </w:rPr>
        <w:t>IU</w:t>
      </w:r>
      <w:r>
        <w:rPr>
          <w:spacing w:val="-10"/>
          <w:u w:val="single"/>
        </w:rPr>
        <w:t> </w:t>
      </w:r>
      <w:r>
        <w:rPr>
          <w:u w:val="single"/>
        </w:rPr>
        <w:t>Bloomington</w:t>
      </w:r>
      <w:r>
        <w:rPr>
          <w:spacing w:val="-9"/>
          <w:u w:val="single"/>
        </w:rPr>
        <w:t> </w:t>
      </w:r>
      <w:r>
        <w:rPr>
          <w:u w:val="single"/>
        </w:rPr>
        <w:t>School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10"/>
          <w:u w:val="single"/>
        </w:rPr>
        <w:t> </w:t>
      </w:r>
      <w:r>
        <w:rPr>
          <w:u w:val="single"/>
        </w:rPr>
        <w:t>Education</w:t>
      </w:r>
      <w:r>
        <w:rPr>
          <w:u w:val="none"/>
        </w:rPr>
        <w:t> </w:t>
      </w:r>
      <w:r>
        <w:rPr>
          <w:u w:val="single"/>
        </w:rPr>
        <w:t>TEP Policy Change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57"/>
        <w:ind w:left="100"/>
      </w:pPr>
      <w:r>
        <w:rPr/>
        <w:t>A</w:t>
      </w:r>
      <w:r>
        <w:rPr>
          <w:spacing w:val="-4"/>
        </w:rPr>
        <w:t> </w:t>
      </w:r>
      <w:r>
        <w:rPr/>
        <w:t>change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Program</w:t>
      </w:r>
      <w:r>
        <w:rPr>
          <w:spacing w:val="-2"/>
        </w:rPr>
        <w:t> policy:</w:t>
      </w:r>
    </w:p>
    <w:p>
      <w:pPr>
        <w:pStyle w:val="BodyText"/>
        <w:spacing w:before="41"/>
        <w:ind w:left="100"/>
      </w:pPr>
      <w:r>
        <w:rPr/>
        <w:t>For</w:t>
      </w:r>
      <w:r>
        <w:rPr>
          <w:spacing w:val="-6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clarity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consistency,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minimum</w:t>
      </w:r>
      <w:r>
        <w:rPr>
          <w:spacing w:val="-7"/>
        </w:rPr>
        <w:t> </w:t>
      </w:r>
      <w:r>
        <w:rPr/>
        <w:t>grade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content/subject</w:t>
      </w:r>
      <w:r>
        <w:rPr>
          <w:spacing w:val="-6"/>
        </w:rPr>
        <w:t> </w:t>
      </w:r>
      <w:r>
        <w:rPr/>
        <w:t>area</w:t>
      </w:r>
      <w:r>
        <w:rPr>
          <w:spacing w:val="-3"/>
        </w:rPr>
        <w:t> </w:t>
      </w:r>
      <w:r>
        <w:rPr/>
        <w:t>courses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4"/>
        </w:rPr>
        <w:t>will</w:t>
      </w:r>
    </w:p>
    <w:p>
      <w:pPr>
        <w:pStyle w:val="BodyText"/>
        <w:spacing w:line="276" w:lineRule="auto" w:before="38"/>
        <w:ind w:left="100" w:right="112"/>
      </w:pPr>
      <w:r>
        <w:rPr/>
        <w:t>allow</w:t>
      </w:r>
      <w:r>
        <w:rPr>
          <w:spacing w:val="-4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counted</w:t>
      </w:r>
      <w:r>
        <w:rPr>
          <w:spacing w:val="-3"/>
        </w:rPr>
        <w:t> </w:t>
      </w:r>
      <w:r>
        <w:rPr/>
        <w:t>toward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Program</w:t>
      </w:r>
      <w:r>
        <w:rPr>
          <w:spacing w:val="-3"/>
        </w:rPr>
        <w:t> </w:t>
      </w:r>
      <w:r>
        <w:rPr/>
        <w:t>will be aligned with the minimum grade requirement for College majors (currently a C-).</w:t>
      </w:r>
    </w:p>
    <w:sectPr>
      <w:type w:val="continuous"/>
      <w:pgSz w:w="12240" w:h="15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55" w:right="2881" w:hanging="819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Kunzman, Robert</dc:creator>
  <dcterms:created xsi:type="dcterms:W3CDTF">2023-12-05T17:43:49Z</dcterms:created>
  <dcterms:modified xsi:type="dcterms:W3CDTF">2023-12-05T17:43:49Z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